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EE5" w:rsidRDefault="00296EE5" w:rsidP="00296EE5">
      <w:pPr>
        <w:spacing w:line="240" w:lineRule="auto"/>
        <w:jc w:val="center"/>
        <w:rPr>
          <w:b/>
          <w:sz w:val="72"/>
          <w:szCs w:val="72"/>
        </w:rPr>
      </w:pPr>
      <w:r w:rsidRPr="00CD23CE">
        <w:rPr>
          <w:b/>
          <w:sz w:val="72"/>
          <w:szCs w:val="72"/>
        </w:rPr>
        <w:t>Practice Call Recording Policy</w:t>
      </w:r>
    </w:p>
    <w:p w:rsidR="00296EE5" w:rsidRDefault="00296EE5" w:rsidP="00296EE5">
      <w:pPr>
        <w:spacing w:after="0"/>
        <w:ind w:firstLine="360"/>
        <w:contextualSpacing/>
        <w:jc w:val="both"/>
        <w:rPr>
          <w:b/>
        </w:rPr>
      </w:pPr>
      <w:r w:rsidRPr="00296EE5">
        <w:rPr>
          <w:b/>
        </w:rPr>
        <w:t>General Principles</w:t>
      </w:r>
    </w:p>
    <w:p w:rsidR="00296EE5" w:rsidRPr="00296EE5" w:rsidRDefault="00296EE5" w:rsidP="00296EE5">
      <w:pPr>
        <w:spacing w:after="0"/>
        <w:ind w:firstLine="360"/>
        <w:contextualSpacing/>
        <w:jc w:val="both"/>
        <w:rPr>
          <w:b/>
        </w:rPr>
      </w:pPr>
      <w:bookmarkStart w:id="0" w:name="_GoBack"/>
      <w:bookmarkEnd w:id="0"/>
    </w:p>
    <w:p w:rsidR="00296EE5" w:rsidRPr="00296EE5" w:rsidRDefault="00296EE5" w:rsidP="00296EE5">
      <w:pPr>
        <w:spacing w:after="0"/>
        <w:ind w:left="360"/>
        <w:contextualSpacing/>
        <w:jc w:val="both"/>
        <w:rPr>
          <w:rFonts w:ascii="Calibri" w:hAnsi="Calibri" w:cs="Calibri"/>
        </w:rPr>
      </w:pPr>
      <w:r w:rsidRPr="00296EE5">
        <w:rPr>
          <w:rFonts w:ascii="Calibri" w:hAnsi="Calibri" w:cs="Calibri"/>
        </w:rPr>
        <w:t>The UK General Data Protection Regulation 2016 (UKGDPR) and the Data Protection Act 2018 (DPA) protects personal information held by organisations on computer and relevant filing systems. It enforces a set of standards for the processing of such information. In general terms it provides that all data shall be used for specific purposes only and not used or disclosed in any way incompatible with these purposes.</w:t>
      </w:r>
    </w:p>
    <w:p w:rsidR="00296EE5" w:rsidRPr="00296EE5" w:rsidRDefault="00296EE5" w:rsidP="00296EE5">
      <w:pPr>
        <w:spacing w:after="0"/>
        <w:ind w:left="360"/>
        <w:contextualSpacing/>
        <w:jc w:val="both"/>
        <w:rPr>
          <w:rFonts w:ascii="Calibri" w:hAnsi="Calibri" w:cs="Calibri"/>
        </w:rPr>
      </w:pPr>
    </w:p>
    <w:p w:rsidR="00296EE5" w:rsidRPr="00296EE5" w:rsidRDefault="00296EE5" w:rsidP="00296EE5">
      <w:pPr>
        <w:spacing w:after="0"/>
        <w:ind w:left="360"/>
        <w:contextualSpacing/>
        <w:jc w:val="both"/>
        <w:rPr>
          <w:rFonts w:ascii="Calibri" w:hAnsi="Calibri" w:cs="Calibri"/>
        </w:rPr>
      </w:pPr>
      <w:r w:rsidRPr="00296EE5">
        <w:rPr>
          <w:rFonts w:ascii="Calibri" w:hAnsi="Calibri" w:cs="Calibri"/>
        </w:rPr>
        <w:t>In the course of its activities the Practice will collect, store and process personal data, including the recording of all telephone calls, and it recognises that the correct and lawful treatment of this data will maintain confidence in the organisation and will provide for successful business operations.</w:t>
      </w:r>
    </w:p>
    <w:p w:rsidR="00296EE5" w:rsidRPr="00296EE5" w:rsidRDefault="00296EE5" w:rsidP="00296EE5">
      <w:pPr>
        <w:spacing w:after="0"/>
        <w:ind w:left="360"/>
        <w:contextualSpacing/>
        <w:jc w:val="both"/>
        <w:rPr>
          <w:rFonts w:ascii="Calibri" w:hAnsi="Calibri" w:cs="Calibri"/>
        </w:rPr>
      </w:pPr>
    </w:p>
    <w:p w:rsidR="00296EE5" w:rsidRDefault="00296EE5" w:rsidP="00296EE5">
      <w:pPr>
        <w:spacing w:after="0"/>
        <w:ind w:left="360"/>
        <w:contextualSpacing/>
        <w:jc w:val="both"/>
        <w:rPr>
          <w:rFonts w:ascii="Calibri" w:hAnsi="Calibri" w:cs="Calibri"/>
        </w:rPr>
      </w:pPr>
      <w:r w:rsidRPr="00296EE5">
        <w:rPr>
          <w:rFonts w:ascii="Calibri" w:hAnsi="Calibri" w:cs="Calibri"/>
        </w:rPr>
        <w:t>The Practice is registered with the Information Commissioner for all necessary activities under the UK GDPR/DPA.</w:t>
      </w:r>
    </w:p>
    <w:p w:rsidR="00296EE5" w:rsidRPr="00296EE5" w:rsidRDefault="00296EE5" w:rsidP="00296EE5">
      <w:pPr>
        <w:spacing w:after="0"/>
        <w:ind w:left="360"/>
        <w:contextualSpacing/>
        <w:jc w:val="both"/>
      </w:pPr>
    </w:p>
    <w:p w:rsidR="00296EE5" w:rsidRDefault="00296EE5" w:rsidP="00296EE5">
      <w:pPr>
        <w:pStyle w:val="ListParagraph"/>
        <w:spacing w:after="0"/>
        <w:ind w:left="360"/>
        <w:jc w:val="both"/>
        <w:rPr>
          <w:b/>
        </w:rPr>
      </w:pPr>
      <w:r w:rsidRPr="0002234A">
        <w:rPr>
          <w:b/>
        </w:rPr>
        <w:t>Call Recording Overview</w:t>
      </w:r>
    </w:p>
    <w:p w:rsidR="00296EE5" w:rsidRDefault="00296EE5" w:rsidP="00296EE5">
      <w:pPr>
        <w:autoSpaceDE w:val="0"/>
        <w:autoSpaceDN w:val="0"/>
        <w:adjustRightInd w:val="0"/>
        <w:spacing w:after="0" w:line="240" w:lineRule="auto"/>
        <w:ind w:firstLine="360"/>
        <w:rPr>
          <w:rFonts w:cs="Calibri-Bold"/>
          <w:b/>
          <w:bCs/>
        </w:rPr>
      </w:pPr>
    </w:p>
    <w:p w:rsidR="00296EE5" w:rsidRDefault="00296EE5" w:rsidP="00296EE5">
      <w:pPr>
        <w:autoSpaceDE w:val="0"/>
        <w:autoSpaceDN w:val="0"/>
        <w:adjustRightInd w:val="0"/>
        <w:spacing w:after="0" w:line="240" w:lineRule="auto"/>
        <w:ind w:firstLine="360"/>
        <w:rPr>
          <w:rFonts w:cs="Calibri-Bold"/>
          <w:b/>
          <w:bCs/>
        </w:rPr>
      </w:pPr>
      <w:r w:rsidRPr="00363262">
        <w:rPr>
          <w:rFonts w:cs="Calibri-Bold"/>
          <w:b/>
          <w:bCs/>
        </w:rPr>
        <w:t>Purposes of call recording</w:t>
      </w:r>
    </w:p>
    <w:p w:rsidR="00296EE5" w:rsidRPr="00363262" w:rsidRDefault="00296EE5" w:rsidP="00296EE5">
      <w:pPr>
        <w:autoSpaceDE w:val="0"/>
        <w:autoSpaceDN w:val="0"/>
        <w:adjustRightInd w:val="0"/>
        <w:spacing w:after="0" w:line="240" w:lineRule="auto"/>
        <w:ind w:firstLine="360"/>
        <w:rPr>
          <w:rFonts w:cs="Calibri-Bold"/>
          <w:b/>
          <w:bCs/>
        </w:rPr>
      </w:pPr>
    </w:p>
    <w:p w:rsidR="00296EE5" w:rsidRDefault="00296EE5" w:rsidP="00296EE5">
      <w:pPr>
        <w:autoSpaceDE w:val="0"/>
        <w:autoSpaceDN w:val="0"/>
        <w:adjustRightInd w:val="0"/>
        <w:spacing w:after="0" w:line="240" w:lineRule="auto"/>
        <w:ind w:firstLine="360"/>
        <w:jc w:val="both"/>
        <w:rPr>
          <w:rFonts w:cs="Calibri"/>
        </w:rPr>
      </w:pPr>
      <w:r w:rsidRPr="00363262">
        <w:rPr>
          <w:rFonts w:cs="Calibri"/>
        </w:rPr>
        <w:t>The purpose of call recording is to provide an exact record of the call which can:</w:t>
      </w:r>
    </w:p>
    <w:p w:rsidR="00296EE5" w:rsidRDefault="00296EE5" w:rsidP="00296EE5">
      <w:pPr>
        <w:pStyle w:val="ListParagraph"/>
        <w:numPr>
          <w:ilvl w:val="0"/>
          <w:numId w:val="2"/>
        </w:numPr>
        <w:autoSpaceDE w:val="0"/>
        <w:autoSpaceDN w:val="0"/>
        <w:adjustRightInd w:val="0"/>
        <w:spacing w:after="0" w:line="240" w:lineRule="auto"/>
        <w:jc w:val="both"/>
        <w:rPr>
          <w:rFonts w:cs="Calibri"/>
        </w:rPr>
      </w:pPr>
      <w:r>
        <w:rPr>
          <w:rFonts w:cs="Calibri"/>
        </w:rPr>
        <w:t>Protect the interests of both parties</w:t>
      </w:r>
      <w:r w:rsidRPr="00363262">
        <w:rPr>
          <w:rFonts w:cs="Calibri"/>
        </w:rPr>
        <w:t>;</w:t>
      </w:r>
    </w:p>
    <w:p w:rsidR="00296EE5" w:rsidRDefault="00296EE5" w:rsidP="00296EE5">
      <w:pPr>
        <w:pStyle w:val="ListParagraph"/>
        <w:numPr>
          <w:ilvl w:val="0"/>
          <w:numId w:val="2"/>
        </w:numPr>
        <w:autoSpaceDE w:val="0"/>
        <w:autoSpaceDN w:val="0"/>
        <w:adjustRightInd w:val="0"/>
        <w:spacing w:after="0" w:line="240" w:lineRule="auto"/>
        <w:jc w:val="both"/>
        <w:rPr>
          <w:rFonts w:cs="Calibri"/>
        </w:rPr>
      </w:pPr>
      <w:r>
        <w:rPr>
          <w:rFonts w:cs="Calibri"/>
        </w:rPr>
        <w:t>Help improve Practice</w:t>
      </w:r>
      <w:r w:rsidRPr="00363262">
        <w:rPr>
          <w:rFonts w:cs="Calibri"/>
        </w:rPr>
        <w:t xml:space="preserve"> performance</w:t>
      </w:r>
      <w:r>
        <w:rPr>
          <w:rFonts w:cs="Calibri"/>
        </w:rPr>
        <w:t xml:space="preserve"> and best practice</w:t>
      </w:r>
      <w:r w:rsidRPr="00363262">
        <w:rPr>
          <w:rFonts w:cs="Calibri"/>
        </w:rPr>
        <w:t>;</w:t>
      </w:r>
    </w:p>
    <w:p w:rsidR="00296EE5" w:rsidRDefault="00296EE5" w:rsidP="00296EE5">
      <w:pPr>
        <w:pStyle w:val="ListParagraph"/>
        <w:numPr>
          <w:ilvl w:val="0"/>
          <w:numId w:val="2"/>
        </w:numPr>
        <w:autoSpaceDE w:val="0"/>
        <w:autoSpaceDN w:val="0"/>
        <w:adjustRightInd w:val="0"/>
        <w:spacing w:after="0" w:line="240" w:lineRule="auto"/>
        <w:jc w:val="both"/>
        <w:rPr>
          <w:rFonts w:cs="Calibri"/>
        </w:rPr>
      </w:pPr>
      <w:r>
        <w:rPr>
          <w:rFonts w:cs="Calibri"/>
        </w:rPr>
        <w:t>Help protect Practice</w:t>
      </w:r>
      <w:r w:rsidRPr="00363262">
        <w:rPr>
          <w:rFonts w:cs="Calibri"/>
        </w:rPr>
        <w:t xml:space="preserve"> staff from abusive or nuisance calls;</w:t>
      </w:r>
    </w:p>
    <w:p w:rsidR="00296EE5" w:rsidRDefault="00296EE5" w:rsidP="00296EE5">
      <w:pPr>
        <w:pStyle w:val="ListParagraph"/>
        <w:numPr>
          <w:ilvl w:val="0"/>
          <w:numId w:val="2"/>
        </w:numPr>
        <w:autoSpaceDE w:val="0"/>
        <w:autoSpaceDN w:val="0"/>
        <w:adjustRightInd w:val="0"/>
        <w:spacing w:after="0" w:line="240" w:lineRule="auto"/>
        <w:jc w:val="both"/>
        <w:rPr>
          <w:rFonts w:cs="Calibri"/>
        </w:rPr>
      </w:pPr>
      <w:r w:rsidRPr="00363262">
        <w:rPr>
          <w:rFonts w:cs="Calibri"/>
        </w:rPr>
        <w:t xml:space="preserve">Establish the facts in the event of a complaint either by a </w:t>
      </w:r>
      <w:r>
        <w:rPr>
          <w:rFonts w:cs="Calibri"/>
        </w:rPr>
        <w:t xml:space="preserve">patient </w:t>
      </w:r>
      <w:r w:rsidRPr="00363262">
        <w:rPr>
          <w:rFonts w:cs="Calibri"/>
        </w:rPr>
        <w:t>or a member of staff and so</w:t>
      </w:r>
      <w:r>
        <w:rPr>
          <w:rFonts w:cs="Calibri"/>
        </w:rPr>
        <w:t xml:space="preserve"> </w:t>
      </w:r>
      <w:r w:rsidRPr="00363262">
        <w:rPr>
          <w:rFonts w:cs="Calibri"/>
        </w:rPr>
        <w:t>assist in resolving it;</w:t>
      </w:r>
    </w:p>
    <w:p w:rsidR="00296EE5" w:rsidRDefault="00296EE5" w:rsidP="00296EE5">
      <w:pPr>
        <w:pStyle w:val="ListParagraph"/>
        <w:numPr>
          <w:ilvl w:val="0"/>
          <w:numId w:val="2"/>
        </w:numPr>
        <w:autoSpaceDE w:val="0"/>
        <w:autoSpaceDN w:val="0"/>
        <w:adjustRightInd w:val="0"/>
        <w:spacing w:after="0" w:line="240" w:lineRule="auto"/>
        <w:jc w:val="both"/>
        <w:rPr>
          <w:rFonts w:cs="Calibri"/>
        </w:rPr>
      </w:pPr>
      <w:r>
        <w:rPr>
          <w:rFonts w:cs="Calibri"/>
        </w:rPr>
        <w:t>Establish the facts and assist in the resolution of any medico-legal claims made against the practice or it clinicians;</w:t>
      </w:r>
    </w:p>
    <w:p w:rsidR="00296EE5" w:rsidRPr="00363262" w:rsidRDefault="00296EE5" w:rsidP="00296EE5">
      <w:pPr>
        <w:pStyle w:val="ListParagraph"/>
        <w:numPr>
          <w:ilvl w:val="0"/>
          <w:numId w:val="2"/>
        </w:numPr>
        <w:autoSpaceDE w:val="0"/>
        <w:autoSpaceDN w:val="0"/>
        <w:adjustRightInd w:val="0"/>
        <w:spacing w:after="0" w:line="240" w:lineRule="auto"/>
        <w:jc w:val="both"/>
        <w:rPr>
          <w:rFonts w:cs="Calibri"/>
        </w:rPr>
      </w:pPr>
      <w:r w:rsidRPr="00363262">
        <w:rPr>
          <w:rFonts w:cs="Calibri"/>
        </w:rPr>
        <w:t>A call recording may also be used as evidence in the event that an employee’s telephone conduct</w:t>
      </w:r>
      <w:r>
        <w:rPr>
          <w:rFonts w:cs="Calibri"/>
        </w:rPr>
        <w:t xml:space="preserve"> </w:t>
      </w:r>
      <w:r w:rsidRPr="00363262">
        <w:rPr>
          <w:rFonts w:cs="Calibri"/>
        </w:rPr>
        <w:t>is deemed unacceptable. In this situation the recording will be made available to the employee’s</w:t>
      </w:r>
      <w:r>
        <w:rPr>
          <w:rFonts w:cs="Calibri"/>
        </w:rPr>
        <w:t xml:space="preserve"> </w:t>
      </w:r>
      <w:r w:rsidRPr="00363262">
        <w:rPr>
          <w:rFonts w:cs="Calibri"/>
        </w:rPr>
        <w:t xml:space="preserve">manager, to be investigated as per the </w:t>
      </w:r>
      <w:r>
        <w:rPr>
          <w:rFonts w:cs="Calibri"/>
        </w:rPr>
        <w:t>Practice Disciplinary Policy</w:t>
      </w:r>
    </w:p>
    <w:p w:rsidR="00296EE5" w:rsidRDefault="00296EE5" w:rsidP="00296EE5">
      <w:pPr>
        <w:autoSpaceDE w:val="0"/>
        <w:autoSpaceDN w:val="0"/>
        <w:adjustRightInd w:val="0"/>
        <w:spacing w:after="0" w:line="240" w:lineRule="auto"/>
        <w:jc w:val="both"/>
        <w:rPr>
          <w:rFonts w:cs="Calibri"/>
        </w:rPr>
      </w:pPr>
    </w:p>
    <w:p w:rsidR="00296EE5" w:rsidRPr="00200D60" w:rsidRDefault="00296EE5" w:rsidP="00296EE5">
      <w:pPr>
        <w:autoSpaceDE w:val="0"/>
        <w:autoSpaceDN w:val="0"/>
        <w:adjustRightInd w:val="0"/>
        <w:spacing w:after="0" w:line="240" w:lineRule="auto"/>
        <w:ind w:left="426"/>
        <w:jc w:val="both"/>
        <w:rPr>
          <w:rFonts w:cs="Calibri"/>
        </w:rPr>
      </w:pPr>
      <w:r w:rsidRPr="00200D60">
        <w:rPr>
          <w:rFonts w:cs="Calibri"/>
        </w:rPr>
        <w:t>The telephone call recording system in operation will record incoming and outgoing telephone calls and recordings may be used to investigate compliance with the Practice’s policies and procedures, to provide further training, to support the investigation of complaints, to ensure the Practice complies with regulatory procedures and to provide evidence for any regulatory investigation.</w:t>
      </w:r>
    </w:p>
    <w:p w:rsidR="00AC59A6" w:rsidRDefault="00AC59A6"/>
    <w:sectPr w:rsidR="00AC59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Bold">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377A9"/>
    <w:multiLevelType w:val="hybridMultilevel"/>
    <w:tmpl w:val="B45CC6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5DB239EF"/>
    <w:multiLevelType w:val="hybridMultilevel"/>
    <w:tmpl w:val="AA0279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EE5"/>
    <w:rsid w:val="00296EE5"/>
    <w:rsid w:val="004E36E6"/>
    <w:rsid w:val="00AC59A6"/>
    <w:rsid w:val="00B84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EE5"/>
    <w:pPr>
      <w:spacing w:after="200" w:line="276" w:lineRule="auto"/>
    </w:pPr>
    <w:rPr>
      <w:rFonts w:cstheme="minorBidi"/>
    </w:rPr>
  </w:style>
  <w:style w:type="paragraph" w:styleId="Heading1">
    <w:name w:val="heading 1"/>
    <w:basedOn w:val="Normal"/>
    <w:next w:val="Normal"/>
    <w:link w:val="Heading1Char"/>
    <w:uiPriority w:val="9"/>
    <w:qFormat/>
    <w:rsid w:val="00B84B5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84B5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84B5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84B5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84B5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84B51"/>
    <w:pPr>
      <w:spacing w:before="240" w:after="60"/>
      <w:outlineLvl w:val="5"/>
    </w:pPr>
    <w:rPr>
      <w:b/>
      <w:bCs/>
    </w:rPr>
  </w:style>
  <w:style w:type="paragraph" w:styleId="Heading7">
    <w:name w:val="heading 7"/>
    <w:basedOn w:val="Normal"/>
    <w:next w:val="Normal"/>
    <w:link w:val="Heading7Char"/>
    <w:uiPriority w:val="9"/>
    <w:semiHidden/>
    <w:unhideWhenUsed/>
    <w:qFormat/>
    <w:rsid w:val="00B84B51"/>
    <w:pPr>
      <w:spacing w:before="240" w:after="60"/>
      <w:outlineLvl w:val="6"/>
    </w:pPr>
  </w:style>
  <w:style w:type="paragraph" w:styleId="Heading8">
    <w:name w:val="heading 8"/>
    <w:basedOn w:val="Normal"/>
    <w:next w:val="Normal"/>
    <w:link w:val="Heading8Char"/>
    <w:uiPriority w:val="9"/>
    <w:semiHidden/>
    <w:unhideWhenUsed/>
    <w:qFormat/>
    <w:rsid w:val="00B84B51"/>
    <w:pPr>
      <w:spacing w:before="240" w:after="60"/>
      <w:outlineLvl w:val="7"/>
    </w:pPr>
    <w:rPr>
      <w:i/>
      <w:iCs/>
    </w:rPr>
  </w:style>
  <w:style w:type="paragraph" w:styleId="Heading9">
    <w:name w:val="heading 9"/>
    <w:basedOn w:val="Normal"/>
    <w:next w:val="Normal"/>
    <w:link w:val="Heading9Char"/>
    <w:uiPriority w:val="9"/>
    <w:semiHidden/>
    <w:unhideWhenUsed/>
    <w:qFormat/>
    <w:rsid w:val="00B84B5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B5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84B5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84B5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84B51"/>
    <w:rPr>
      <w:b/>
      <w:bCs/>
      <w:sz w:val="28"/>
      <w:szCs w:val="28"/>
    </w:rPr>
  </w:style>
  <w:style w:type="character" w:customStyle="1" w:styleId="Heading5Char">
    <w:name w:val="Heading 5 Char"/>
    <w:basedOn w:val="DefaultParagraphFont"/>
    <w:link w:val="Heading5"/>
    <w:uiPriority w:val="9"/>
    <w:semiHidden/>
    <w:rsid w:val="00B84B51"/>
    <w:rPr>
      <w:b/>
      <w:bCs/>
      <w:i/>
      <w:iCs/>
      <w:sz w:val="26"/>
      <w:szCs w:val="26"/>
    </w:rPr>
  </w:style>
  <w:style w:type="character" w:customStyle="1" w:styleId="Heading6Char">
    <w:name w:val="Heading 6 Char"/>
    <w:basedOn w:val="DefaultParagraphFont"/>
    <w:link w:val="Heading6"/>
    <w:uiPriority w:val="9"/>
    <w:semiHidden/>
    <w:rsid w:val="00B84B51"/>
    <w:rPr>
      <w:b/>
      <w:bCs/>
    </w:rPr>
  </w:style>
  <w:style w:type="character" w:customStyle="1" w:styleId="Heading7Char">
    <w:name w:val="Heading 7 Char"/>
    <w:basedOn w:val="DefaultParagraphFont"/>
    <w:link w:val="Heading7"/>
    <w:uiPriority w:val="9"/>
    <w:semiHidden/>
    <w:rsid w:val="00B84B51"/>
    <w:rPr>
      <w:sz w:val="24"/>
      <w:szCs w:val="24"/>
    </w:rPr>
  </w:style>
  <w:style w:type="character" w:customStyle="1" w:styleId="Heading8Char">
    <w:name w:val="Heading 8 Char"/>
    <w:basedOn w:val="DefaultParagraphFont"/>
    <w:link w:val="Heading8"/>
    <w:uiPriority w:val="9"/>
    <w:semiHidden/>
    <w:rsid w:val="00B84B51"/>
    <w:rPr>
      <w:i/>
      <w:iCs/>
      <w:sz w:val="24"/>
      <w:szCs w:val="24"/>
    </w:rPr>
  </w:style>
  <w:style w:type="character" w:customStyle="1" w:styleId="Heading9Char">
    <w:name w:val="Heading 9 Char"/>
    <w:basedOn w:val="DefaultParagraphFont"/>
    <w:link w:val="Heading9"/>
    <w:uiPriority w:val="9"/>
    <w:semiHidden/>
    <w:rsid w:val="00B84B51"/>
    <w:rPr>
      <w:rFonts w:asciiTheme="majorHAnsi" w:eastAsiaTheme="majorEastAsia" w:hAnsiTheme="majorHAnsi"/>
    </w:rPr>
  </w:style>
  <w:style w:type="paragraph" w:styleId="Title">
    <w:name w:val="Title"/>
    <w:basedOn w:val="Normal"/>
    <w:next w:val="Normal"/>
    <w:link w:val="TitleChar"/>
    <w:uiPriority w:val="10"/>
    <w:qFormat/>
    <w:rsid w:val="00B84B5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84B5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84B5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84B51"/>
    <w:rPr>
      <w:rFonts w:asciiTheme="majorHAnsi" w:eastAsiaTheme="majorEastAsia" w:hAnsiTheme="majorHAnsi"/>
      <w:sz w:val="24"/>
      <w:szCs w:val="24"/>
    </w:rPr>
  </w:style>
  <w:style w:type="character" w:styleId="Strong">
    <w:name w:val="Strong"/>
    <w:basedOn w:val="DefaultParagraphFont"/>
    <w:uiPriority w:val="22"/>
    <w:qFormat/>
    <w:rsid w:val="00B84B51"/>
    <w:rPr>
      <w:b/>
      <w:bCs/>
    </w:rPr>
  </w:style>
  <w:style w:type="character" w:styleId="Emphasis">
    <w:name w:val="Emphasis"/>
    <w:basedOn w:val="DefaultParagraphFont"/>
    <w:uiPriority w:val="20"/>
    <w:qFormat/>
    <w:rsid w:val="00B84B51"/>
    <w:rPr>
      <w:rFonts w:asciiTheme="minorHAnsi" w:hAnsiTheme="minorHAnsi"/>
      <w:b/>
      <w:i/>
      <w:iCs/>
    </w:rPr>
  </w:style>
  <w:style w:type="paragraph" w:styleId="NoSpacing">
    <w:name w:val="No Spacing"/>
    <w:basedOn w:val="Normal"/>
    <w:uiPriority w:val="1"/>
    <w:qFormat/>
    <w:rsid w:val="00B84B51"/>
    <w:rPr>
      <w:szCs w:val="32"/>
    </w:rPr>
  </w:style>
  <w:style w:type="paragraph" w:styleId="ListParagraph">
    <w:name w:val="List Paragraph"/>
    <w:basedOn w:val="Normal"/>
    <w:uiPriority w:val="34"/>
    <w:qFormat/>
    <w:rsid w:val="00B84B51"/>
    <w:pPr>
      <w:ind w:left="720"/>
      <w:contextualSpacing/>
    </w:pPr>
  </w:style>
  <w:style w:type="paragraph" w:styleId="Quote">
    <w:name w:val="Quote"/>
    <w:basedOn w:val="Normal"/>
    <w:next w:val="Normal"/>
    <w:link w:val="QuoteChar"/>
    <w:uiPriority w:val="29"/>
    <w:qFormat/>
    <w:rsid w:val="00B84B51"/>
    <w:rPr>
      <w:i/>
    </w:rPr>
  </w:style>
  <w:style w:type="character" w:customStyle="1" w:styleId="QuoteChar">
    <w:name w:val="Quote Char"/>
    <w:basedOn w:val="DefaultParagraphFont"/>
    <w:link w:val="Quote"/>
    <w:uiPriority w:val="29"/>
    <w:rsid w:val="00B84B51"/>
    <w:rPr>
      <w:i/>
      <w:sz w:val="24"/>
      <w:szCs w:val="24"/>
    </w:rPr>
  </w:style>
  <w:style w:type="paragraph" w:styleId="IntenseQuote">
    <w:name w:val="Intense Quote"/>
    <w:basedOn w:val="Normal"/>
    <w:next w:val="Normal"/>
    <w:link w:val="IntenseQuoteChar"/>
    <w:uiPriority w:val="30"/>
    <w:qFormat/>
    <w:rsid w:val="00B84B51"/>
    <w:pPr>
      <w:ind w:left="720" w:right="720"/>
    </w:pPr>
    <w:rPr>
      <w:b/>
      <w:i/>
    </w:rPr>
  </w:style>
  <w:style w:type="character" w:customStyle="1" w:styleId="IntenseQuoteChar">
    <w:name w:val="Intense Quote Char"/>
    <w:basedOn w:val="DefaultParagraphFont"/>
    <w:link w:val="IntenseQuote"/>
    <w:uiPriority w:val="30"/>
    <w:rsid w:val="00B84B51"/>
    <w:rPr>
      <w:b/>
      <w:i/>
      <w:sz w:val="24"/>
    </w:rPr>
  </w:style>
  <w:style w:type="character" w:styleId="SubtleEmphasis">
    <w:name w:val="Subtle Emphasis"/>
    <w:uiPriority w:val="19"/>
    <w:qFormat/>
    <w:rsid w:val="00B84B51"/>
    <w:rPr>
      <w:i/>
      <w:color w:val="5A5A5A" w:themeColor="text1" w:themeTint="A5"/>
    </w:rPr>
  </w:style>
  <w:style w:type="character" w:styleId="IntenseEmphasis">
    <w:name w:val="Intense Emphasis"/>
    <w:basedOn w:val="DefaultParagraphFont"/>
    <w:uiPriority w:val="21"/>
    <w:qFormat/>
    <w:rsid w:val="00B84B51"/>
    <w:rPr>
      <w:b/>
      <w:i/>
      <w:sz w:val="24"/>
      <w:szCs w:val="24"/>
      <w:u w:val="single"/>
    </w:rPr>
  </w:style>
  <w:style w:type="character" w:styleId="SubtleReference">
    <w:name w:val="Subtle Reference"/>
    <w:basedOn w:val="DefaultParagraphFont"/>
    <w:uiPriority w:val="31"/>
    <w:qFormat/>
    <w:rsid w:val="00B84B51"/>
    <w:rPr>
      <w:sz w:val="24"/>
      <w:szCs w:val="24"/>
      <w:u w:val="single"/>
    </w:rPr>
  </w:style>
  <w:style w:type="character" w:styleId="IntenseReference">
    <w:name w:val="Intense Reference"/>
    <w:basedOn w:val="DefaultParagraphFont"/>
    <w:uiPriority w:val="32"/>
    <w:qFormat/>
    <w:rsid w:val="00B84B51"/>
    <w:rPr>
      <w:b/>
      <w:sz w:val="24"/>
      <w:u w:val="single"/>
    </w:rPr>
  </w:style>
  <w:style w:type="character" w:styleId="BookTitle">
    <w:name w:val="Book Title"/>
    <w:basedOn w:val="DefaultParagraphFont"/>
    <w:uiPriority w:val="33"/>
    <w:qFormat/>
    <w:rsid w:val="00B84B5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84B51"/>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EE5"/>
    <w:pPr>
      <w:spacing w:after="200" w:line="276" w:lineRule="auto"/>
    </w:pPr>
    <w:rPr>
      <w:rFonts w:cstheme="minorBidi"/>
    </w:rPr>
  </w:style>
  <w:style w:type="paragraph" w:styleId="Heading1">
    <w:name w:val="heading 1"/>
    <w:basedOn w:val="Normal"/>
    <w:next w:val="Normal"/>
    <w:link w:val="Heading1Char"/>
    <w:uiPriority w:val="9"/>
    <w:qFormat/>
    <w:rsid w:val="00B84B5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84B5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84B5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84B5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84B5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84B51"/>
    <w:pPr>
      <w:spacing w:before="240" w:after="60"/>
      <w:outlineLvl w:val="5"/>
    </w:pPr>
    <w:rPr>
      <w:b/>
      <w:bCs/>
    </w:rPr>
  </w:style>
  <w:style w:type="paragraph" w:styleId="Heading7">
    <w:name w:val="heading 7"/>
    <w:basedOn w:val="Normal"/>
    <w:next w:val="Normal"/>
    <w:link w:val="Heading7Char"/>
    <w:uiPriority w:val="9"/>
    <w:semiHidden/>
    <w:unhideWhenUsed/>
    <w:qFormat/>
    <w:rsid w:val="00B84B51"/>
    <w:pPr>
      <w:spacing w:before="240" w:after="60"/>
      <w:outlineLvl w:val="6"/>
    </w:pPr>
  </w:style>
  <w:style w:type="paragraph" w:styleId="Heading8">
    <w:name w:val="heading 8"/>
    <w:basedOn w:val="Normal"/>
    <w:next w:val="Normal"/>
    <w:link w:val="Heading8Char"/>
    <w:uiPriority w:val="9"/>
    <w:semiHidden/>
    <w:unhideWhenUsed/>
    <w:qFormat/>
    <w:rsid w:val="00B84B51"/>
    <w:pPr>
      <w:spacing w:before="240" w:after="60"/>
      <w:outlineLvl w:val="7"/>
    </w:pPr>
    <w:rPr>
      <w:i/>
      <w:iCs/>
    </w:rPr>
  </w:style>
  <w:style w:type="paragraph" w:styleId="Heading9">
    <w:name w:val="heading 9"/>
    <w:basedOn w:val="Normal"/>
    <w:next w:val="Normal"/>
    <w:link w:val="Heading9Char"/>
    <w:uiPriority w:val="9"/>
    <w:semiHidden/>
    <w:unhideWhenUsed/>
    <w:qFormat/>
    <w:rsid w:val="00B84B5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B5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84B5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84B5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84B51"/>
    <w:rPr>
      <w:b/>
      <w:bCs/>
      <w:sz w:val="28"/>
      <w:szCs w:val="28"/>
    </w:rPr>
  </w:style>
  <w:style w:type="character" w:customStyle="1" w:styleId="Heading5Char">
    <w:name w:val="Heading 5 Char"/>
    <w:basedOn w:val="DefaultParagraphFont"/>
    <w:link w:val="Heading5"/>
    <w:uiPriority w:val="9"/>
    <w:semiHidden/>
    <w:rsid w:val="00B84B51"/>
    <w:rPr>
      <w:b/>
      <w:bCs/>
      <w:i/>
      <w:iCs/>
      <w:sz w:val="26"/>
      <w:szCs w:val="26"/>
    </w:rPr>
  </w:style>
  <w:style w:type="character" w:customStyle="1" w:styleId="Heading6Char">
    <w:name w:val="Heading 6 Char"/>
    <w:basedOn w:val="DefaultParagraphFont"/>
    <w:link w:val="Heading6"/>
    <w:uiPriority w:val="9"/>
    <w:semiHidden/>
    <w:rsid w:val="00B84B51"/>
    <w:rPr>
      <w:b/>
      <w:bCs/>
    </w:rPr>
  </w:style>
  <w:style w:type="character" w:customStyle="1" w:styleId="Heading7Char">
    <w:name w:val="Heading 7 Char"/>
    <w:basedOn w:val="DefaultParagraphFont"/>
    <w:link w:val="Heading7"/>
    <w:uiPriority w:val="9"/>
    <w:semiHidden/>
    <w:rsid w:val="00B84B51"/>
    <w:rPr>
      <w:sz w:val="24"/>
      <w:szCs w:val="24"/>
    </w:rPr>
  </w:style>
  <w:style w:type="character" w:customStyle="1" w:styleId="Heading8Char">
    <w:name w:val="Heading 8 Char"/>
    <w:basedOn w:val="DefaultParagraphFont"/>
    <w:link w:val="Heading8"/>
    <w:uiPriority w:val="9"/>
    <w:semiHidden/>
    <w:rsid w:val="00B84B51"/>
    <w:rPr>
      <w:i/>
      <w:iCs/>
      <w:sz w:val="24"/>
      <w:szCs w:val="24"/>
    </w:rPr>
  </w:style>
  <w:style w:type="character" w:customStyle="1" w:styleId="Heading9Char">
    <w:name w:val="Heading 9 Char"/>
    <w:basedOn w:val="DefaultParagraphFont"/>
    <w:link w:val="Heading9"/>
    <w:uiPriority w:val="9"/>
    <w:semiHidden/>
    <w:rsid w:val="00B84B51"/>
    <w:rPr>
      <w:rFonts w:asciiTheme="majorHAnsi" w:eastAsiaTheme="majorEastAsia" w:hAnsiTheme="majorHAnsi"/>
    </w:rPr>
  </w:style>
  <w:style w:type="paragraph" w:styleId="Title">
    <w:name w:val="Title"/>
    <w:basedOn w:val="Normal"/>
    <w:next w:val="Normal"/>
    <w:link w:val="TitleChar"/>
    <w:uiPriority w:val="10"/>
    <w:qFormat/>
    <w:rsid w:val="00B84B5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84B5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84B5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84B51"/>
    <w:rPr>
      <w:rFonts w:asciiTheme="majorHAnsi" w:eastAsiaTheme="majorEastAsia" w:hAnsiTheme="majorHAnsi"/>
      <w:sz w:val="24"/>
      <w:szCs w:val="24"/>
    </w:rPr>
  </w:style>
  <w:style w:type="character" w:styleId="Strong">
    <w:name w:val="Strong"/>
    <w:basedOn w:val="DefaultParagraphFont"/>
    <w:uiPriority w:val="22"/>
    <w:qFormat/>
    <w:rsid w:val="00B84B51"/>
    <w:rPr>
      <w:b/>
      <w:bCs/>
    </w:rPr>
  </w:style>
  <w:style w:type="character" w:styleId="Emphasis">
    <w:name w:val="Emphasis"/>
    <w:basedOn w:val="DefaultParagraphFont"/>
    <w:uiPriority w:val="20"/>
    <w:qFormat/>
    <w:rsid w:val="00B84B51"/>
    <w:rPr>
      <w:rFonts w:asciiTheme="minorHAnsi" w:hAnsiTheme="minorHAnsi"/>
      <w:b/>
      <w:i/>
      <w:iCs/>
    </w:rPr>
  </w:style>
  <w:style w:type="paragraph" w:styleId="NoSpacing">
    <w:name w:val="No Spacing"/>
    <w:basedOn w:val="Normal"/>
    <w:uiPriority w:val="1"/>
    <w:qFormat/>
    <w:rsid w:val="00B84B51"/>
    <w:rPr>
      <w:szCs w:val="32"/>
    </w:rPr>
  </w:style>
  <w:style w:type="paragraph" w:styleId="ListParagraph">
    <w:name w:val="List Paragraph"/>
    <w:basedOn w:val="Normal"/>
    <w:uiPriority w:val="34"/>
    <w:qFormat/>
    <w:rsid w:val="00B84B51"/>
    <w:pPr>
      <w:ind w:left="720"/>
      <w:contextualSpacing/>
    </w:pPr>
  </w:style>
  <w:style w:type="paragraph" w:styleId="Quote">
    <w:name w:val="Quote"/>
    <w:basedOn w:val="Normal"/>
    <w:next w:val="Normal"/>
    <w:link w:val="QuoteChar"/>
    <w:uiPriority w:val="29"/>
    <w:qFormat/>
    <w:rsid w:val="00B84B51"/>
    <w:rPr>
      <w:i/>
    </w:rPr>
  </w:style>
  <w:style w:type="character" w:customStyle="1" w:styleId="QuoteChar">
    <w:name w:val="Quote Char"/>
    <w:basedOn w:val="DefaultParagraphFont"/>
    <w:link w:val="Quote"/>
    <w:uiPriority w:val="29"/>
    <w:rsid w:val="00B84B51"/>
    <w:rPr>
      <w:i/>
      <w:sz w:val="24"/>
      <w:szCs w:val="24"/>
    </w:rPr>
  </w:style>
  <w:style w:type="paragraph" w:styleId="IntenseQuote">
    <w:name w:val="Intense Quote"/>
    <w:basedOn w:val="Normal"/>
    <w:next w:val="Normal"/>
    <w:link w:val="IntenseQuoteChar"/>
    <w:uiPriority w:val="30"/>
    <w:qFormat/>
    <w:rsid w:val="00B84B51"/>
    <w:pPr>
      <w:ind w:left="720" w:right="720"/>
    </w:pPr>
    <w:rPr>
      <w:b/>
      <w:i/>
    </w:rPr>
  </w:style>
  <w:style w:type="character" w:customStyle="1" w:styleId="IntenseQuoteChar">
    <w:name w:val="Intense Quote Char"/>
    <w:basedOn w:val="DefaultParagraphFont"/>
    <w:link w:val="IntenseQuote"/>
    <w:uiPriority w:val="30"/>
    <w:rsid w:val="00B84B51"/>
    <w:rPr>
      <w:b/>
      <w:i/>
      <w:sz w:val="24"/>
    </w:rPr>
  </w:style>
  <w:style w:type="character" w:styleId="SubtleEmphasis">
    <w:name w:val="Subtle Emphasis"/>
    <w:uiPriority w:val="19"/>
    <w:qFormat/>
    <w:rsid w:val="00B84B51"/>
    <w:rPr>
      <w:i/>
      <w:color w:val="5A5A5A" w:themeColor="text1" w:themeTint="A5"/>
    </w:rPr>
  </w:style>
  <w:style w:type="character" w:styleId="IntenseEmphasis">
    <w:name w:val="Intense Emphasis"/>
    <w:basedOn w:val="DefaultParagraphFont"/>
    <w:uiPriority w:val="21"/>
    <w:qFormat/>
    <w:rsid w:val="00B84B51"/>
    <w:rPr>
      <w:b/>
      <w:i/>
      <w:sz w:val="24"/>
      <w:szCs w:val="24"/>
      <w:u w:val="single"/>
    </w:rPr>
  </w:style>
  <w:style w:type="character" w:styleId="SubtleReference">
    <w:name w:val="Subtle Reference"/>
    <w:basedOn w:val="DefaultParagraphFont"/>
    <w:uiPriority w:val="31"/>
    <w:qFormat/>
    <w:rsid w:val="00B84B51"/>
    <w:rPr>
      <w:sz w:val="24"/>
      <w:szCs w:val="24"/>
      <w:u w:val="single"/>
    </w:rPr>
  </w:style>
  <w:style w:type="character" w:styleId="IntenseReference">
    <w:name w:val="Intense Reference"/>
    <w:basedOn w:val="DefaultParagraphFont"/>
    <w:uiPriority w:val="32"/>
    <w:qFormat/>
    <w:rsid w:val="00B84B51"/>
    <w:rPr>
      <w:b/>
      <w:sz w:val="24"/>
      <w:u w:val="single"/>
    </w:rPr>
  </w:style>
  <w:style w:type="character" w:styleId="BookTitle">
    <w:name w:val="Book Title"/>
    <w:basedOn w:val="DefaultParagraphFont"/>
    <w:uiPriority w:val="33"/>
    <w:qFormat/>
    <w:rsid w:val="00B84B5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84B5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NHS Shropshire CCG / NHS Telford CCG</Company>
  <LinksUpToDate>false</LinksUpToDate>
  <CharactersWithSpaces>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emis_user</dc:creator>
  <cp:lastModifiedBy>emis_user</cp:lastModifiedBy>
  <cp:revision>1</cp:revision>
  <dcterms:created xsi:type="dcterms:W3CDTF">2022-06-01T12:06:00Z</dcterms:created>
  <dcterms:modified xsi:type="dcterms:W3CDTF">2022-06-01T15:30:00Z</dcterms:modified>
</cp:coreProperties>
</file>